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10"/>
          <w:rFonts w:hint="default" w:ascii="宋体" w:hAnsi="宋体" w:eastAsia="宋体" w:cs="宋体"/>
          <w:lang w:val="en-US" w:eastAsia="zh-CN" w:bidi="ar"/>
        </w:rPr>
      </w:pPr>
      <w:r>
        <w:rPr>
          <w:rStyle w:val="10"/>
          <w:rFonts w:hint="default" w:ascii="宋体" w:hAnsi="宋体" w:eastAsia="宋体" w:cs="宋体"/>
          <w:lang w:val="en-US" w:eastAsia="zh-CN" w:bidi="ar"/>
        </w:rPr>
        <w:t>“创客在池”首届文旅创新创业群英汇</w:t>
      </w:r>
      <w:bookmarkStart w:id="0" w:name="_GoBack"/>
      <w:bookmarkEnd w:id="0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center"/>
        <w:rPr>
          <w:rStyle w:val="10"/>
          <w:rFonts w:hint="default" w:ascii="宋体" w:hAnsi="宋体" w:eastAsia="宋体" w:cs="宋体"/>
          <w:lang w:val="en-US" w:eastAsia="zh-CN" w:bidi="ar"/>
        </w:rPr>
      </w:pPr>
      <w:r>
        <w:rPr>
          <w:rStyle w:val="10"/>
          <w:rFonts w:hint="default" w:ascii="宋体" w:hAnsi="宋体" w:eastAsia="宋体" w:cs="宋体"/>
          <w:lang w:val="en-US" w:eastAsia="zh-CN" w:bidi="ar"/>
        </w:rPr>
        <w:t>入围名单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（以下名单排名不分先后）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tbl>
      <w:tblPr>
        <w:tblStyle w:val="4"/>
        <w:tblW w:w="909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3"/>
        <w:gridCol w:w="3384"/>
        <w:gridCol w:w="32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909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Style w:val="10"/>
                <w:lang w:val="en-US" w:eastAsia="zh-CN" w:bidi="ar"/>
              </w:rPr>
              <w:t>（新场景打造）入围名单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具体点位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参赛者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青阳县朱备镇农文旅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朱备·宠物共和国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李芊茜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青阳县朱备镇农文旅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“创客在池”首届文旅创新创业群英汇方案-朱备镇农文旅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安徽省城乡规划设计研究院有限公司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江苏省城镇与乡村规划设计院有限公司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齐山·平天湖风景区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诗画平天湖 · 山水沉浸谷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孙榆婷、孙彬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齐山·平天湖风景区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“齐山平天湖·山水幻境”新场景打造方案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王少强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石台县诗意秋浦河新场景打造概念设计方案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纪青空间设计有限责任公司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秋浦夜画·诗路流光概念策划方案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夜梦秋浦河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北京良辰光启数字有限公司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东至县南溪古寨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南溪古寨“穹庐之下·一日千年”沉浸式体验区规划方案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安徽水木造境设计有限公司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lang w:val="en-US" w:eastAsia="zh-CN" w:bidi="ar"/>
              </w:rPr>
              <w:t>新场景打造（大学生奖项候选）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青阳县朱备镇农文旅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“朱笔点禅心 萌宠赴山海”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青阳县朱备镇朱笔村农文旅全产业链升级策划案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张天然（澳门城市大学）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43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</w:t>
            </w:r>
          </w:p>
        </w:tc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石台县诗意秋浦河“不止李白”夜游文旅策划案</w:t>
            </w:r>
          </w:p>
        </w:tc>
        <w:tc>
          <w:tcPr>
            <w:tcW w:w="3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万佳欣、曹然、万翔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邓超怡、王世敏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（合肥工业大学）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tbl>
      <w:tblPr>
        <w:tblStyle w:val="4"/>
        <w:tblW w:w="91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7"/>
        <w:gridCol w:w="3192"/>
        <w:gridCol w:w="2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9122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（新空间运营）入围名单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具体点位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参赛者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贵池区老池口历史文化街区</w:t>
            </w:r>
          </w:p>
        </w:tc>
        <w:tc>
          <w:tcPr>
            <w:tcW w:w="319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池州市老池口历史文化街区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新空间运营概念性策划报告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上海领易商务咨询有限公司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东至县东流老街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东流有福概念性策划方案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关一林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（重庆文理学院）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石台县白石岭传统村落群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白石岭·光影宿集空间运营方案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杨瑞、胡杨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石台县白石岭传统村落群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“白石映古村，硒客自来寻”石台县白石岭传统村落群运营策划</w:t>
            </w:r>
          </w:p>
        </w:tc>
        <w:tc>
          <w:tcPr>
            <w:tcW w:w="281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袁诗梦、年婧依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李诗航、李安祺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（首都经济贸易大学）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贵池区老池口历史文化街区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池州市老池口文化街区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空间运营方案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顾凌仙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贵池区老池口历史文化街区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老池口历史文化街区概念性策划方案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青阳县芙蓉湖文创谷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青阳县芙蓉湖文创谷空间运营方案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王梦梦 何瑞琳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11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青阳县芙蓉湖文创谷</w:t>
            </w:r>
          </w:p>
        </w:tc>
        <w:tc>
          <w:tcPr>
            <w:tcW w:w="319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青阳县芙蓉湖文创谷全链条运营方案</w:t>
            </w:r>
          </w:p>
        </w:tc>
        <w:tc>
          <w:tcPr>
            <w:tcW w:w="28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王天驰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（澳门城市大学）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9122" w:type="dxa"/>
            <w:gridSpan w:val="3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因前8名包含大学生团队,经过所有评委合议,不另外推选大学生候选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tbl>
      <w:tblPr>
        <w:tblStyle w:val="4"/>
        <w:tblW w:w="496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4"/>
        <w:gridCol w:w="4229"/>
        <w:gridCol w:w="20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5000" w:type="pct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新文创设计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）入围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具体元素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作者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东至花灯、青阳腔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徽风池韵，硒田灯影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仲鹏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"大地之息"基于石台硒文化的生活器皿设计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张家祺，张正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池州傩.姓氏家灯系列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牯牛承硒 壶纳石台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储军锋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池州傩、东至花灯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青阳腔、石台硒文化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《池州漫游记》文旅版桌游大富翁设计方案及效果展示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孙万鹏、诗婧婧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青阳腔戏曲12脸谱文创设计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陈晶晶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"灵童献瑞·灯舞莲池"东至花灯非遗文创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王明坤、王昊冉、宋昕阳、李敏、郭子昂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池州傩戏非遗文创开瓶器项目概念性策划方案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师婧婧、孙万鹏、李亚男、白灵燕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傩面包 策划创意方案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郭冰奇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“青阳有韵 · 福腔满园”系列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肖婷、周华旭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重塑非遗：东至花灯3D泥塑潮玩企划——基于定格动画美学的全品类产品线商业设计方案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张蒙蒙、孙晓丹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东至花灯文创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吴从腾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东至花灯——六兽灯冰箱贴套装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陈晶晶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霄坑绿茶包装设计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侯德健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傩来运转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王一晨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池州傩戏——安徽非遗创新设计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范赟玥、宗世赢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范泽绪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池州傩文创设计方案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李光荣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傩面·护福池州傩面具祈福礼盒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辛佳遥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《池韵徽腔》以腔为魂 以礼传韵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中国邮政集团有限公司池州市分公司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“硒养生活”池州富硒产品包装设计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陈晶晶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傩·好运事务所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汪之鹏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青阳腔文创积木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汪之鹏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春满华堂——池州非遗东至花灯文创加湿器设计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訾蒙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池州IP设计方案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魏少康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"小摊仔"池州IP吉祥物设计方案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刘琦、尹龙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池州傩戏表情杯/傩面花瓶/玩趣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黄文达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东至花灯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《古城游鳞，星野拾光》池州东至鱼灯露营折叠灯笼IP营销与设计策划案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郑清文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池州傩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“傩·面”—— 解构与重构的日常美学系列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李海峰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“石台硒餐”基于石台县硒文化的感官叙事型餐具系统设计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刘创创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78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池州硒文化</w:t>
            </w:r>
          </w:p>
        </w:tc>
        <w:tc>
          <w:tcPr>
            <w:tcW w:w="2499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《硒器藏山-石台富硒茶器套装》</w:t>
            </w:r>
          </w:p>
        </w:tc>
        <w:tc>
          <w:tcPr>
            <w:tcW w:w="1222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张王雨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icrosoft YaHei UI">
    <w:altName w:val="Droid Sans Fallback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2F1AD1"/>
    <w:rsid w:val="03B1381A"/>
    <w:rsid w:val="072F1AD1"/>
    <w:rsid w:val="08D33389"/>
    <w:rsid w:val="0BF7102B"/>
    <w:rsid w:val="0FD541B5"/>
    <w:rsid w:val="12F93BB6"/>
    <w:rsid w:val="1BC233C3"/>
    <w:rsid w:val="27A33354"/>
    <w:rsid w:val="2C8056D4"/>
    <w:rsid w:val="2D1F6963"/>
    <w:rsid w:val="2FE95398"/>
    <w:rsid w:val="389534CB"/>
    <w:rsid w:val="3E9628C7"/>
    <w:rsid w:val="4BFF5B3B"/>
    <w:rsid w:val="55324117"/>
    <w:rsid w:val="59D86F77"/>
    <w:rsid w:val="60377AAC"/>
    <w:rsid w:val="6714163E"/>
    <w:rsid w:val="74FA3E77"/>
    <w:rsid w:val="E9CF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  <w:style w:type="character" w:customStyle="1" w:styleId="9">
    <w:name w:val="font31"/>
    <w:basedOn w:val="5"/>
    <w:qFormat/>
    <w:uiPriority w:val="0"/>
    <w:rPr>
      <w:rFonts w:ascii="方正黑体_GBK" w:hAnsi="方正黑体_GBK" w:eastAsia="方正黑体_GBK" w:cs="方正黑体_GBK"/>
      <w:color w:val="000000"/>
      <w:sz w:val="28"/>
      <w:szCs w:val="28"/>
      <w:u w:val="none"/>
    </w:rPr>
  </w:style>
  <w:style w:type="character" w:customStyle="1" w:styleId="10">
    <w:name w:val="font71"/>
    <w:basedOn w:val="5"/>
    <w:qFormat/>
    <w:uiPriority w:val="0"/>
    <w:rPr>
      <w:rFonts w:hint="eastAsia" w:ascii="宋体" w:hAnsi="宋体" w:eastAsia="宋体" w:cs="宋体"/>
      <w:color w:val="000000"/>
      <w:sz w:val="36"/>
      <w:szCs w:val="36"/>
      <w:u w:val="none"/>
    </w:rPr>
  </w:style>
  <w:style w:type="character" w:customStyle="1" w:styleId="11">
    <w:name w:val="font11"/>
    <w:basedOn w:val="5"/>
    <w:qFormat/>
    <w:uiPriority w:val="0"/>
    <w:rPr>
      <w:rFonts w:hint="default" w:ascii="Times New Roman" w:hAnsi="Times New Roman" w:cs="Times New Roman"/>
      <w:color w:val="000000"/>
      <w:sz w:val="36"/>
      <w:szCs w:val="36"/>
      <w:u w:val="none"/>
    </w:rPr>
  </w:style>
  <w:style w:type="character" w:customStyle="1" w:styleId="12">
    <w:name w:val="font61"/>
    <w:basedOn w:val="5"/>
    <w:qFormat/>
    <w:uiPriority w:val="0"/>
    <w:rPr>
      <w:rFonts w:hint="eastAsia" w:ascii="宋体" w:hAnsi="宋体" w:eastAsia="宋体" w:cs="宋体"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1714</Words>
  <Characters>1725</Characters>
  <Lines>0</Lines>
  <Paragraphs>0</Paragraphs>
  <TotalTime>8</TotalTime>
  <ScaleCrop>false</ScaleCrop>
  <LinksUpToDate>false</LinksUpToDate>
  <CharactersWithSpaces>1740</CharactersWithSpaces>
  <Application>WPS Office_11.8.2.11958_F1E327BC-269C-435d-A152-05C5408002CA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2026-04-03T10:18:00Z</dcterms:created>
  <dc:creator>きょこん</dc:creator>
  <cp:lastModifiedBy>kylin</cp:lastModifiedBy>
  <dcterms:modified xsi:type="dcterms:W3CDTF">2026-04-21T14:39:06Z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2052-11.8.2.11958</vt:lpwstr>
  </property>
  <property fmtid="{D5CDD505-2E9C-101B-9397-08002B2CF9AE}" pid="3" name="ICV">
    <vt:lpwstr>5368EAD4219D4FF1A9CDBA0F31E2AD5C_13</vt:lpwstr>
  </property>
  <property fmtid="{D5CDD505-2E9C-101B-9397-08002B2CF9AE}" pid="4" name="KSOTemplateDocerSaveRecord">
    <vt:lpwstr>eyJoZGlkIjoiMjJhOWZkNzkyYzgzZTRmNTZmM2QzZWQ3OWIyYzkzOTkiLCJ1c2VySWQiOiI0MTE5OTEzNjUifQ==</vt:lpwstr>
  </property>
</Properties>
</file>