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  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>
      <w:pPr>
        <w:widowControl/>
        <w:spacing w:line="600" w:lineRule="exact"/>
        <w:jc w:val="center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 </w:t>
      </w:r>
    </w:p>
    <w:p>
      <w:pPr>
        <w:widowControl/>
        <w:spacing w:line="600" w:lineRule="exact"/>
        <w:jc w:val="center"/>
        <w:rPr>
          <w:rFonts w:hint="default" w:ascii="方正小标宋简体" w:hAnsi="仿宋_GB2312" w:eastAsia="方正小标宋简体" w:cs="Times New Roman"/>
          <w:sz w:val="44"/>
          <w:szCs w:val="44"/>
          <w:lang w:val="en-US" w:eastAsia="zh-CN"/>
        </w:rPr>
      </w:pPr>
      <w:bookmarkStart w:id="1" w:name="_GoBack"/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仿宋_GB2312" w:eastAsia="方正小标宋简体" w:cs="Times New Roman"/>
          <w:sz w:val="44"/>
          <w:szCs w:val="44"/>
          <w:lang w:val="en-US" w:eastAsia="zh-CN"/>
        </w:rPr>
        <w:t>池州市旅游景区质量等级评定检查员名单</w:t>
      </w:r>
      <w:bookmarkEnd w:id="1"/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徐  聃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池州市文化和旅游局高级经济师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严琳霞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池州市文化和旅游局资源开发科科员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余翠琴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贵池区文化和旅游局副局长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叶金华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东至县文化和旅游局副局长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陈  清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石台县文化和旅游局副局长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金  诚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青阳县文化和旅游局党组成员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戴慕芳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九华山文化和旅游处副处长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林元义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平天湖旅游发展处副处长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程晓丽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池州学院旅游与历史文化学院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院长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bookmarkStart w:id="0" w:name="OLE_LINK17"/>
      <w:r>
        <w:rPr>
          <w:rFonts w:hint="default"/>
          <w:lang w:val="en-US" w:eastAsia="zh-CN"/>
        </w:rPr>
        <w:t>沈姗姗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池州学院旅游与历史文化学院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副教授</w:t>
      </w:r>
    </w:p>
    <w:bookmarkEnd w:id="0"/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祝亚雯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池州学院旅游与历史文化学院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副教授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黄  沛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池州学院旅游与历史文化学院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讲师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刘根友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九华天池景区总经理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曹必隆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牯牛降景区总经理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葛晗东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仙寓山景区总经理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沈志刚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醉山野景区副总经理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吴兆虎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池州市旅游学校高级讲师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柏  峰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莲峰云海景区副总经理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0" w:line="540" w:lineRule="exact"/>
        <w:ind w:firstLine="64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孙杰海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大愿文化园景区总经理</w:t>
      </w:r>
    </w:p>
    <w:p>
      <w:pPr>
        <w:spacing w:line="560" w:lineRule="exact"/>
        <w:rPr>
          <w:rFonts w:hint="default" w:ascii="仿宋_GB2312" w:hAnsi="仿宋_GB2312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?????">
    <w:altName w:val="C059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B900E2"/>
    <w:rsid w:val="0BC748B0"/>
    <w:rsid w:val="3213080A"/>
    <w:rsid w:val="3AB900E2"/>
    <w:rsid w:val="45806447"/>
    <w:rsid w:val="469D0746"/>
    <w:rsid w:val="5CA70CD0"/>
    <w:rsid w:val="B5BE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qFormat/>
    <w:uiPriority w:val="99"/>
    <w:pPr>
      <w:widowControl w:val="0"/>
      <w:spacing w:line="560" w:lineRule="exact"/>
      <w:ind w:firstLine="420" w:firstLineChars="200"/>
      <w:jc w:val="both"/>
    </w:pPr>
    <w:rPr>
      <w:rFonts w:ascii="?????" w:hAnsi="?????" w:eastAsia="仿宋_GB2312" w:cs="Times New Roman"/>
      <w:color w:val="000000"/>
      <w:kern w:val="2"/>
      <w:sz w:val="24"/>
      <w:szCs w:val="32"/>
      <w:lang w:val="en-US" w:eastAsia="zh-CN" w:bidi="ar-SA"/>
    </w:rPr>
  </w:style>
  <w:style w:type="paragraph" w:styleId="3">
    <w:name w:val="Body Text"/>
    <w:qFormat/>
    <w:uiPriority w:val="0"/>
    <w:pPr>
      <w:widowControl w:val="0"/>
      <w:spacing w:afterLines="0" w:afterAutospacing="0" w:line="560" w:lineRule="exact"/>
      <w:jc w:val="both"/>
    </w:pPr>
    <w:rPr>
      <w:rFonts w:ascii="仿宋_GB2312" w:hAnsi="仿宋_GB2312" w:eastAsia="仿宋_GB2312" w:cs="Times New Roman"/>
      <w:kern w:val="2"/>
      <w:sz w:val="32"/>
      <w:szCs w:val="32"/>
      <w:lang w:val="en-US" w:eastAsia="zh-CN" w:bidi="ar-SA"/>
    </w:rPr>
  </w:style>
  <w:style w:type="paragraph" w:styleId="4">
    <w:name w:val="Body Text Indent"/>
    <w:next w:val="5"/>
    <w:qFormat/>
    <w:uiPriority w:val="99"/>
    <w:pPr>
      <w:widowControl w:val="0"/>
      <w:spacing w:line="560" w:lineRule="exact"/>
      <w:ind w:firstLine="660"/>
      <w:jc w:val="both"/>
    </w:pPr>
    <w:rPr>
      <w:rFonts w:ascii="?????" w:hAnsi="?????" w:eastAsia="仿宋_GB2312" w:cs="Times New Roman"/>
      <w:color w:val="000000"/>
      <w:kern w:val="2"/>
      <w:sz w:val="24"/>
      <w:szCs w:val="32"/>
      <w:lang w:val="en-US" w:eastAsia="zh-CN" w:bidi="ar-SA"/>
    </w:rPr>
  </w:style>
  <w:style w:type="paragraph" w:styleId="5">
    <w:name w:val="envelope return"/>
    <w:qFormat/>
    <w:uiPriority w:val="99"/>
    <w:pPr>
      <w:widowControl w:val="0"/>
      <w:snapToGrid w:val="0"/>
      <w:spacing w:line="560" w:lineRule="exact"/>
      <w:jc w:val="both"/>
    </w:pPr>
    <w:rPr>
      <w:rFonts w:ascii="Arial" w:hAnsi="Arial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2025-08-04T16:05:00Z</dcterms:created>
  <dc:creator>林珠子</dc:creator>
  <cp:lastModifiedBy>kylin</cp:lastModifiedBy>
  <dcterms:modified xsi:type="dcterms:W3CDTF">2025-08-05T10:20:07Z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C356411AFCC551DB576A9168518F542F</vt:lpwstr>
  </property>
</Properties>
</file>